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8B" w:rsidRPr="0008028B" w:rsidRDefault="0008028B" w:rsidP="0008028B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8028B">
        <w:rPr>
          <w:rFonts w:ascii="宋体" w:eastAsia="宋体" w:hAnsi="宋体" w:cs="宋体" w:hint="eastAsia"/>
          <w:color w:val="000000"/>
          <w:kern w:val="0"/>
          <w:sz w:val="36"/>
          <w:szCs w:val="36"/>
          <w:lang/>
        </w:rPr>
        <w:t>2021</w:t>
      </w:r>
      <w:r w:rsidRPr="0008028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年</w:t>
      </w:r>
      <w:r w:rsidRPr="0008028B">
        <w:rPr>
          <w:rFonts w:ascii="宋体" w:eastAsia="宋体" w:hAnsi="宋体" w:cs="宋体" w:hint="eastAsia"/>
          <w:color w:val="000000"/>
          <w:kern w:val="0"/>
          <w:sz w:val="36"/>
          <w:szCs w:val="36"/>
          <w:lang/>
        </w:rPr>
        <w:t>3</w:t>
      </w:r>
      <w:r w:rsidRPr="0008028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季度本院庭审公开工作总结</w:t>
      </w:r>
    </w:p>
    <w:p w:rsidR="0008028B" w:rsidRPr="0008028B" w:rsidRDefault="0008028B" w:rsidP="0008028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为进一步推进和加强本院庭审公开工作，根据中国庭审公开网后台提取的数据，现将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2021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季度本院依托中国庭审公开网开展庭审公开工作的情况通报如下：</w:t>
      </w:r>
    </w:p>
    <w:p w:rsidR="0008028B" w:rsidRPr="0008028B" w:rsidRDefault="0008028B" w:rsidP="0008028B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8028B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</w:rPr>
        <w:t>一、</w:t>
      </w:r>
      <w:r w:rsidRPr="0008028B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  <w:lang/>
        </w:rPr>
        <w:t>2021</w:t>
      </w:r>
      <w:r w:rsidRPr="0008028B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</w:rPr>
        <w:t>年</w:t>
      </w:r>
      <w:r w:rsidRPr="0008028B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  <w:lang/>
        </w:rPr>
        <w:t>3</w:t>
      </w:r>
      <w:r w:rsidRPr="0008028B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</w:rPr>
        <w:t>季度整体情况</w:t>
      </w:r>
    </w:p>
    <w:p w:rsidR="0008028B" w:rsidRPr="0008028B" w:rsidRDefault="0008028B" w:rsidP="0008028B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8028B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（一） 庭审公开整体情况</w:t>
      </w:r>
    </w:p>
    <w:p w:rsidR="0008028B" w:rsidRPr="0008028B" w:rsidRDefault="0008028B" w:rsidP="0008028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2021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季度庭审直播公开</w:t>
      </w:r>
      <w:r w:rsidRPr="0008028B">
        <w:rPr>
          <w:rFonts w:ascii="宋体" w:eastAsia="宋体" w:hAnsi="宋体" w:cs="宋体" w:hint="eastAsia"/>
          <w:color w:val="FF0000"/>
          <w:kern w:val="0"/>
          <w:sz w:val="22"/>
          <w:lang/>
        </w:rPr>
        <w:t>69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场，比上季度增长</w:t>
      </w:r>
      <w:r w:rsidRPr="0008028B">
        <w:rPr>
          <w:rFonts w:ascii="宋体" w:eastAsia="宋体" w:hAnsi="宋体" w:cs="宋体" w:hint="eastAsia"/>
          <w:color w:val="FF0000"/>
          <w:kern w:val="0"/>
          <w:sz w:val="22"/>
          <w:lang/>
        </w:rPr>
        <w:t>29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场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,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比去年同期增长</w:t>
      </w:r>
      <w:r w:rsidRPr="0008028B">
        <w:rPr>
          <w:rFonts w:ascii="宋体" w:eastAsia="宋体" w:hAnsi="宋体" w:cs="宋体" w:hint="eastAsia"/>
          <w:color w:val="FF0000"/>
          <w:kern w:val="0"/>
          <w:sz w:val="22"/>
          <w:lang/>
        </w:rPr>
        <w:t>32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场，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2021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季度位居全国基层人民法院总排名第</w:t>
      </w:r>
      <w:r w:rsidRPr="0008028B">
        <w:rPr>
          <w:rFonts w:ascii="宋体" w:eastAsia="宋体" w:hAnsi="宋体" w:cs="宋体" w:hint="eastAsia"/>
          <w:color w:val="FF0000"/>
          <w:kern w:val="0"/>
          <w:sz w:val="22"/>
          <w:lang/>
        </w:rPr>
        <w:t>2418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名，位居全省基层人民法院总排名第</w:t>
      </w:r>
      <w:r w:rsidRPr="0008028B">
        <w:rPr>
          <w:rFonts w:ascii="宋体" w:eastAsia="宋体" w:hAnsi="宋体" w:cs="宋体" w:hint="eastAsia"/>
          <w:color w:val="FF0000"/>
          <w:kern w:val="0"/>
          <w:sz w:val="22"/>
          <w:lang/>
        </w:rPr>
        <w:t>66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名，位居本市（区）内基层人民法院总排名第</w:t>
      </w:r>
      <w:r w:rsidRPr="0008028B">
        <w:rPr>
          <w:rFonts w:ascii="宋体" w:eastAsia="宋体" w:hAnsi="宋体" w:cs="宋体" w:hint="eastAsia"/>
          <w:color w:val="FF0000"/>
          <w:kern w:val="0"/>
          <w:sz w:val="22"/>
          <w:lang/>
        </w:rPr>
        <w:t>1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名。</w:t>
      </w:r>
    </w:p>
    <w:p w:rsidR="0008028B" w:rsidRPr="0008028B" w:rsidRDefault="0008028B" w:rsidP="0008028B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8028B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（二）庭审公开数据总览</w:t>
      </w:r>
    </w:p>
    <w:p w:rsidR="0008028B" w:rsidRPr="0008028B" w:rsidRDefault="0008028B" w:rsidP="0008028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1.2021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季度， 本院各审判业务庭依托中国庭审公开网庭审公开数据总览，见图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1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8"/>
        <w:gridCol w:w="1227"/>
        <w:gridCol w:w="1039"/>
        <w:gridCol w:w="1426"/>
        <w:gridCol w:w="652"/>
        <w:gridCol w:w="845"/>
        <w:gridCol w:w="1426"/>
        <w:gridCol w:w="845"/>
      </w:tblGrid>
      <w:tr w:rsidR="0008028B" w:rsidRPr="0008028B" w:rsidTr="0008028B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法院级别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审判部门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受案数量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参与法官数量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立案庭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1372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刑事庭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2436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民事庭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2650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民事审判庭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211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刑事审判庭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191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6860</w:t>
            </w:r>
          </w:p>
        </w:tc>
      </w:tr>
    </w:tbl>
    <w:p w:rsidR="0008028B" w:rsidRPr="0008028B" w:rsidRDefault="0008028B" w:rsidP="0008028B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7E7E7E"/>
          <w:kern w:val="0"/>
          <w:sz w:val="24"/>
          <w:szCs w:val="24"/>
        </w:rPr>
      </w:pP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图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  <w:lang/>
        </w:rPr>
        <w:t>1 2021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年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季度本院各审判业务庭依托中国庭审公开网庭审公开数据总览</w:t>
      </w:r>
    </w:p>
    <w:p w:rsidR="0008028B" w:rsidRPr="0008028B" w:rsidRDefault="0008028B" w:rsidP="0008028B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8028B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（三）本院参与庭审公开法官的直播公开案件数量排名情况</w:t>
      </w:r>
    </w:p>
    <w:p w:rsidR="0008028B" w:rsidRPr="0008028B" w:rsidRDefault="0008028B" w:rsidP="0008028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1.2021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季度，本院法官排名情况，见图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2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1914"/>
        <w:gridCol w:w="2626"/>
        <w:gridCol w:w="1201"/>
        <w:gridCol w:w="1556"/>
      </w:tblGrid>
      <w:tr w:rsidR="0008028B" w:rsidRPr="0008028B" w:rsidTr="0008028B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法官姓名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杨峰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976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吴劲松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2090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898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797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2099</w:t>
            </w:r>
          </w:p>
        </w:tc>
      </w:tr>
    </w:tbl>
    <w:p w:rsidR="0008028B" w:rsidRPr="0008028B" w:rsidRDefault="0008028B" w:rsidP="0008028B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7E7E7E"/>
          <w:kern w:val="0"/>
          <w:sz w:val="24"/>
          <w:szCs w:val="24"/>
        </w:rPr>
      </w:pP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图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  <w:lang/>
        </w:rPr>
        <w:t>2 2021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年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季度本院参与庭审公开法官排名情况</w:t>
      </w:r>
    </w:p>
    <w:p w:rsidR="0008028B" w:rsidRPr="0008028B" w:rsidRDefault="0008028B" w:rsidP="0008028B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8028B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lastRenderedPageBreak/>
        <w:t>（四）本院庭审公开直播的观看量排名前</w:t>
      </w:r>
      <w:r w:rsidRPr="0008028B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  <w:lang/>
        </w:rPr>
        <w:t>20</w:t>
      </w:r>
      <w:r w:rsidRPr="0008028B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情况</w:t>
      </w:r>
    </w:p>
    <w:p w:rsidR="0008028B" w:rsidRPr="0008028B" w:rsidRDefault="0008028B" w:rsidP="0008028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1.2021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季度，本院庭审直播案件公开排名观看量前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20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情况，见图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8"/>
        <w:gridCol w:w="2693"/>
        <w:gridCol w:w="851"/>
        <w:gridCol w:w="2208"/>
        <w:gridCol w:w="1237"/>
        <w:gridCol w:w="851"/>
      </w:tblGrid>
      <w:tr w:rsidR="0008028B" w:rsidRPr="0008028B" w:rsidTr="0008028B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案号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承办人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案由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直播时间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（2021）吉7102民初294号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2021-08-10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1800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（2021）吉7102民初218号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吴劲松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661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（2021）吉7102民初217号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吴劲松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噪声污染责任纠纷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2021-07-15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422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（2021）吉7102民初213号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142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（2021）吉7102民初212号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买卖合同纠纷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121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供用热力合同纠纷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105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（2021）吉7102民初220号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101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（2021）吉7102民初289号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2021-08-19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98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（2021）吉7102民初276号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供用热力合同纠纷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84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（2021）吉7102民初299号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82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（2021）吉7102民初304号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买卖合同纠纷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2021-08-16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77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76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73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（2021）吉7102民初304号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买卖合同纠纷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2021-08-30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67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（2021）吉7102民初304号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买卖合同纠纷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2021-08-09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67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（2021）吉7102民初269号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58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（2021）吉7102民初280号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供用热力合同纠纷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56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45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39</w:t>
            </w:r>
          </w:p>
        </w:tc>
      </w:tr>
      <w:tr w:rsidR="0008028B" w:rsidRPr="0008028B" w:rsidTr="0008028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（2021）吉7102民初329号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噪声污染责任纠纷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8028B" w:rsidRPr="0008028B" w:rsidRDefault="0008028B" w:rsidP="0008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28B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27</w:t>
            </w:r>
          </w:p>
        </w:tc>
      </w:tr>
    </w:tbl>
    <w:p w:rsidR="0008028B" w:rsidRPr="0008028B" w:rsidRDefault="0008028B" w:rsidP="0008028B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7E7E7E"/>
          <w:kern w:val="0"/>
          <w:sz w:val="24"/>
          <w:szCs w:val="24"/>
        </w:rPr>
      </w:pP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图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  <w:lang/>
        </w:rPr>
        <w:t>3 2021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年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  <w:lang/>
        </w:rPr>
        <w:t>3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季度本院庭审直播公开案件观看量排名前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  <w:lang/>
        </w:rPr>
        <w:t>20</w:t>
      </w:r>
      <w:r w:rsidRPr="0008028B">
        <w:rPr>
          <w:rFonts w:ascii="宋体" w:eastAsia="宋体" w:hAnsi="宋体" w:cs="宋体" w:hint="eastAsia"/>
          <w:color w:val="7E7E7E"/>
          <w:kern w:val="0"/>
          <w:sz w:val="22"/>
        </w:rPr>
        <w:t>情况</w:t>
      </w:r>
    </w:p>
    <w:p w:rsidR="00BD3597" w:rsidRPr="0008028B" w:rsidRDefault="00BD3597"/>
    <w:sectPr w:rsidR="00BD3597" w:rsidRPr="0008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28B"/>
    <w:rsid w:val="0008028B"/>
    <w:rsid w:val="00B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jor">
    <w:name w:val="major"/>
    <w:basedOn w:val="a"/>
    <w:rsid w:val="000802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0802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jor1">
    <w:name w:val="major1"/>
    <w:basedOn w:val="a0"/>
    <w:rsid w:val="0008028B"/>
  </w:style>
  <w:style w:type="paragraph" w:customStyle="1" w:styleId="color-tip">
    <w:name w:val="color-tip"/>
    <w:basedOn w:val="a"/>
    <w:rsid w:val="000802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0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0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8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张兴国</dc:creator>
  <cp:keywords/>
  <dc:description/>
  <cp:lastModifiedBy>张兴国</cp:lastModifiedBy>
  <cp:revision>3</cp:revision>
  <dcterms:created xsi:type="dcterms:W3CDTF">2021-10-09T08:23:00Z</dcterms:created>
  <dcterms:modified xsi:type="dcterms:W3CDTF">2021-10-09T08:23:00Z</dcterms:modified>
</cp:coreProperties>
</file>